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755" w:rsidRPr="00FA3B5D" w:rsidRDefault="00301755" w:rsidP="0030175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3B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Пояснительная записка</w:t>
      </w:r>
    </w:p>
    <w:p w:rsidR="00301755" w:rsidRDefault="00301755" w:rsidP="00301755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решения Совета депутатов Каргатского района Новосибирской области </w:t>
      </w:r>
      <w:r w:rsidRPr="005D113A">
        <w:rPr>
          <w:rFonts w:ascii="Times New Roman" w:hAnsi="Times New Roman" w:cs="Times New Roman"/>
          <w:sz w:val="28"/>
          <w:szCs w:val="28"/>
        </w:rPr>
        <w:t>«</w:t>
      </w:r>
      <w:r w:rsidRPr="00162F71">
        <w:rPr>
          <w:rFonts w:ascii="Times New Roman" w:hAnsi="Times New Roman" w:cs="Times New Roman"/>
          <w:sz w:val="28"/>
          <w:szCs w:val="28"/>
        </w:rPr>
        <w:t>О проекте решения Совета депутатов Каргатского района Новосибирской области «О  внесении изменений в Устав Каргатского р</w:t>
      </w:r>
      <w:r>
        <w:rPr>
          <w:rFonts w:ascii="Times New Roman" w:hAnsi="Times New Roman" w:cs="Times New Roman"/>
          <w:sz w:val="28"/>
          <w:szCs w:val="28"/>
        </w:rPr>
        <w:t>айона Новосибирской области».</w:t>
      </w:r>
    </w:p>
    <w:p w:rsidR="00301755" w:rsidRPr="00FA3B5D" w:rsidRDefault="00301755" w:rsidP="0030175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01755" w:rsidRPr="00301755" w:rsidRDefault="00301755" w:rsidP="00301755">
      <w:pPr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17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ч.5 статьи 47 Федерального закона от 06.10.2003 N 131-ФЗ "Об общих принципах организации местного самоуправления в Российской Федерации", официальным опубликованием муниципального правового акта, в том числе соглашения, заключенного между органами местного самоуправления, считается первая публикация его полного текста в периодическом печатном издании, распространяемом в соответствующем муниципальном образовании, или первое размещение его полного текста в сетевом издании. В целях ознакомления с информацией, публикуемой администрацией Каргатского района Новосибирской области широкого круга населения Каргатского района Новосибирской области, оперативного опубликования нормативных правовых актов, принимаемых органами местного самоуправления Каргатского района Новосибирской области, и по результатам публичных слушаний, состоявшихся 23 декабря 2024 года, пункт 3 статьи 3 Устава Каргатского района Новосибирской области излагается в новой редакции:</w:t>
      </w:r>
    </w:p>
    <w:p w:rsidR="00301755" w:rsidRDefault="00301755" w:rsidP="00301755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17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«3.</w:t>
      </w:r>
      <w:r w:rsidRPr="003017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Муниципальные нормативные правовые акты, затрагивающие права, свободы и обязанности человека и гражданина, устанавливающие правовой статус организаций, учредителем которых выступает муниципальное  образование, а также соглашения, заключаемые между органами местного самоуправления, вступают в силу после их официального опубликования в интернет-издании Каргатского района — сетевом издании «За изобилие»».</w:t>
      </w:r>
    </w:p>
    <w:p w:rsidR="00301755" w:rsidRPr="00E21338" w:rsidRDefault="00301755" w:rsidP="00301755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связи с вышеизложенным,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просим Совет депутатов Каргатского района Новосибирской области принять проект предлагаемых изменений в Устав Каргатского района Новосибирской области</w:t>
      </w:r>
      <w:r w:rsidRPr="00E2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01755" w:rsidRPr="00E21338" w:rsidRDefault="00301755" w:rsidP="00301755">
      <w:pPr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01755" w:rsidRPr="00E21338" w:rsidRDefault="00301755" w:rsidP="00301755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01755" w:rsidRPr="00E21338" w:rsidRDefault="00301755" w:rsidP="00301755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01755" w:rsidRPr="00FA3B5D" w:rsidRDefault="00301755" w:rsidP="00301755">
      <w:pPr>
        <w:spacing w:after="0"/>
        <w:rPr>
          <w:sz w:val="28"/>
          <w:szCs w:val="28"/>
        </w:rPr>
      </w:pPr>
      <w:bookmarkStart w:id="0" w:name="_GoBack"/>
      <w:bookmarkEnd w:id="0"/>
    </w:p>
    <w:p w:rsidR="00301755" w:rsidRPr="00FA3B5D" w:rsidRDefault="00301755" w:rsidP="0030175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3B5D">
        <w:rPr>
          <w:rFonts w:ascii="Times New Roman" w:hAnsi="Times New Roman" w:cs="Times New Roman"/>
          <w:sz w:val="28"/>
          <w:szCs w:val="28"/>
        </w:rPr>
        <w:t>Начальник отдела правовой работы</w:t>
      </w:r>
    </w:p>
    <w:p w:rsidR="00301755" w:rsidRPr="00FA3B5D" w:rsidRDefault="00301755" w:rsidP="0030175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3B5D">
        <w:rPr>
          <w:rFonts w:ascii="Times New Roman" w:hAnsi="Times New Roman" w:cs="Times New Roman"/>
          <w:sz w:val="28"/>
          <w:szCs w:val="28"/>
        </w:rPr>
        <w:t>и трудовых отношений администрации</w:t>
      </w:r>
    </w:p>
    <w:p w:rsidR="00301755" w:rsidRDefault="00D135A8" w:rsidP="00301755">
      <w:pPr>
        <w:spacing w:after="0"/>
      </w:pPr>
      <w:r>
        <w:rPr>
          <w:rFonts w:ascii="Times New Roman" w:hAnsi="Times New Roman" w:cs="Times New Roman"/>
          <w:sz w:val="28"/>
          <w:szCs w:val="28"/>
        </w:rPr>
        <w:t xml:space="preserve">Каргатского района </w:t>
      </w:r>
      <w:r w:rsidR="00301755" w:rsidRPr="00FA3B5D">
        <w:rPr>
          <w:rFonts w:ascii="Times New Roman" w:hAnsi="Times New Roman" w:cs="Times New Roman"/>
          <w:sz w:val="28"/>
          <w:szCs w:val="28"/>
        </w:rPr>
        <w:t>Новосибирской облас</w:t>
      </w:r>
      <w:r w:rsidR="00301755">
        <w:rPr>
          <w:rFonts w:ascii="Times New Roman" w:hAnsi="Times New Roman" w:cs="Times New Roman"/>
          <w:sz w:val="28"/>
          <w:szCs w:val="28"/>
        </w:rPr>
        <w:t>ти                       Ю.С. Ровенских</w:t>
      </w:r>
    </w:p>
    <w:p w:rsidR="00F36F10" w:rsidRDefault="00F36F10"/>
    <w:sectPr w:rsidR="00F36F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755"/>
    <w:rsid w:val="00301755"/>
    <w:rsid w:val="00BA0B03"/>
    <w:rsid w:val="00D135A8"/>
    <w:rsid w:val="00E224D5"/>
    <w:rsid w:val="00F36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F8149"/>
  <w15:docId w15:val="{659F84D2-9165-4119-8549-852C98B42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1755"/>
  </w:style>
  <w:style w:type="paragraph" w:styleId="1">
    <w:name w:val="heading 1"/>
    <w:basedOn w:val="a"/>
    <w:link w:val="10"/>
    <w:uiPriority w:val="1"/>
    <w:qFormat/>
    <w:rsid w:val="00301755"/>
    <w:pPr>
      <w:widowControl w:val="0"/>
      <w:autoSpaceDE w:val="0"/>
      <w:autoSpaceDN w:val="0"/>
      <w:spacing w:after="0" w:line="240" w:lineRule="auto"/>
      <w:ind w:left="810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301755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USR210819</dc:creator>
  <cp:lastModifiedBy>USR030424</cp:lastModifiedBy>
  <cp:revision>3</cp:revision>
  <cp:lastPrinted>2025-02-03T07:26:00Z</cp:lastPrinted>
  <dcterms:created xsi:type="dcterms:W3CDTF">2025-02-03T07:13:00Z</dcterms:created>
  <dcterms:modified xsi:type="dcterms:W3CDTF">2025-02-03T09:09:00Z</dcterms:modified>
</cp:coreProperties>
</file>